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F1D5" w14:textId="77777777" w:rsidR="00BE0334" w:rsidRDefault="008606C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1B4555D" w14:textId="77777777" w:rsidR="00BE0334" w:rsidRDefault="00BE033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07345FC" w14:textId="0E5C53C7" w:rsidR="00BE0334" w:rsidRDefault="00BE033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06A248" w14:textId="248C6559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918BBDC" w14:textId="04EBA710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F74D6DE" w14:textId="2063FC7C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6D9E1DC" w14:textId="5FBA9354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B2F8A0" w14:textId="53F8D64F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C4279C8" w14:textId="6D46A267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9D144D3" w14:textId="7C4A32C8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8B2495" w14:textId="060740C6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F4C9AD5" w14:textId="18DCD258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7E4233" w14:textId="08BE7C44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EB1F919" w14:textId="5CADF6FE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E94FFC" w14:textId="49AE24A1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8C0032A" w14:textId="77777777" w:rsidR="008606CA" w:rsidRDefault="008606C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50C610" w14:textId="77777777" w:rsidR="00BE0334" w:rsidRDefault="008606C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2CB34C5" w14:textId="77777777" w:rsidR="00BE0334" w:rsidRDefault="008606C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8B44535" w14:textId="77777777" w:rsidR="00BE0334" w:rsidRDefault="00BE033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CFBB5A" w14:textId="77777777" w:rsidR="00BE0334" w:rsidRDefault="00BE033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532EE7" w14:textId="77777777" w:rsidR="00BE0334" w:rsidRDefault="00BE033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3B5180" w14:textId="77777777" w:rsidR="00BE0334" w:rsidRDefault="00BE033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2B25F76" w14:textId="77777777" w:rsidR="00BE0334" w:rsidRDefault="00BE033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05020A" w14:textId="77777777" w:rsidR="00BE0334" w:rsidRDefault="008606C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B2C211B" w14:textId="77777777" w:rsidR="00BE0334" w:rsidRDefault="008606C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36.03.02 Технология производства продуктов животноводства</w:t>
      </w:r>
      <w:r>
        <w:br w:type="page"/>
      </w:r>
    </w:p>
    <w:p w14:paraId="16FF0318" w14:textId="77777777" w:rsidR="00BE0334" w:rsidRDefault="008606C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02673FA" w14:textId="77777777" w:rsidR="00BE0334" w:rsidRDefault="008606CA">
      <w:r>
        <w:t>Образовательная программа «</w:t>
      </w:r>
      <w:r>
        <w:rPr>
          <w:b/>
          <w:bCs/>
        </w:rPr>
        <w:t>36.03.02 Технология производства продуктов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E3C29DD" w14:textId="77777777" w:rsidR="00BE0334" w:rsidRDefault="008606C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51F00A5" w14:textId="77777777" w:rsidR="00BE0334" w:rsidRDefault="008606C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1686912" w14:textId="77777777" w:rsidR="00BE0334" w:rsidRDefault="008606C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D93BB0A" w14:textId="77777777" w:rsidR="00BE0334" w:rsidRDefault="008606C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77B773B" w14:textId="77777777" w:rsidR="00BE0334" w:rsidRDefault="008606C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699CB01" w14:textId="77777777" w:rsidR="00BE0334" w:rsidRDefault="008606CA">
      <w:r>
        <w:t>В анкетировании принял(-и) участие 26 студент(-а,-ов), обучающихся по исследуемой образовательной программе.</w:t>
      </w:r>
    </w:p>
    <w:p w14:paraId="150DC486" w14:textId="77777777" w:rsidR="00BE0334" w:rsidRDefault="008606C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C391661" w14:textId="77777777" w:rsidR="00BE0334" w:rsidRDefault="008606C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51C6EF0" w14:textId="77777777" w:rsidR="00BE0334" w:rsidRDefault="00BE0334"/>
    <w:p w14:paraId="6ED8D602" w14:textId="77777777" w:rsidR="00BE0334" w:rsidRDefault="00BE0334"/>
    <w:p w14:paraId="0F970F5A" w14:textId="77777777" w:rsidR="00BE0334" w:rsidRDefault="008606CA">
      <w:r>
        <w:br w:type="page"/>
      </w:r>
    </w:p>
    <w:p w14:paraId="4E4FFF08" w14:textId="77777777" w:rsidR="00BE0334" w:rsidRDefault="008606C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DF7B1FE" w14:textId="77777777" w:rsidR="00BE0334" w:rsidRDefault="00BE0334">
      <w:pPr>
        <w:rPr>
          <w:b/>
          <w:bCs/>
          <w:sz w:val="28"/>
          <w:szCs w:val="28"/>
        </w:rPr>
      </w:pPr>
    </w:p>
    <w:p w14:paraId="5274402E" w14:textId="77777777" w:rsidR="00BE0334" w:rsidRDefault="008606C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0CEF58F" w14:textId="77777777" w:rsidR="00BE0334" w:rsidRDefault="008606C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EAF486A" w14:textId="77777777" w:rsidR="00BE0334" w:rsidRDefault="00BE0334"/>
    <w:p w14:paraId="1579DFB4" w14:textId="77777777" w:rsidR="00BE0334" w:rsidRPr="008606CA" w:rsidRDefault="008606C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8606CA">
        <w:rPr>
          <w:rFonts w:ascii="Times New Roman" w:hAnsi="Times New Roman"/>
        </w:rPr>
        <w:t>1. Соп</w:t>
      </w:r>
      <w:r w:rsidRPr="008606C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F87C405" w14:textId="77777777" w:rsidR="00BE0334" w:rsidRPr="008606CA" w:rsidRDefault="008606C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606C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677E689" w14:textId="1572ABDB" w:rsidR="00BE0334" w:rsidRDefault="008606C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B1367E8" wp14:editId="7C2AEA7D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3CCD8" w14:textId="77777777" w:rsidR="00BE0334" w:rsidRPr="008606CA" w:rsidRDefault="008606C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866415A" w14:textId="77777777" w:rsidR="00BE0334" w:rsidRDefault="008606CA">
      <w:r>
        <w:t>Индекс удовлетворённости по блоку вопросов «Удовлетворённость организацией учебного процесса» равен 7.23.</w:t>
      </w:r>
    </w:p>
    <w:p w14:paraId="75E5ED16" w14:textId="77777777" w:rsidR="00BE0334" w:rsidRDefault="008606C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0C56B91" w14:textId="77777777" w:rsidR="00BE0334" w:rsidRDefault="008606CA">
      <w:r>
        <w:t>Низкий уровень удовлетворённости не выявлен ни по одному вопросу.</w:t>
      </w:r>
    </w:p>
    <w:p w14:paraId="00BC55D9" w14:textId="77777777" w:rsidR="00BE0334" w:rsidRDefault="008606CA">
      <w:r>
        <w:t>Средний уровень удовлетворённости не выявлен ни по одному вопросу.</w:t>
      </w:r>
    </w:p>
    <w:p w14:paraId="543613D6" w14:textId="77777777" w:rsidR="00BE0334" w:rsidRDefault="008606CA">
      <w:r>
        <w:lastRenderedPageBreak/>
        <w:t>Повыш</w:t>
      </w:r>
      <w:r>
        <w:t>енный уровень удовлетворённости отмечен по вопросам: «Оцените качество проведения лекционных и практических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</w:t>
      </w:r>
      <w:r>
        <w:t xml:space="preserve">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</w:t>
      </w:r>
      <w:r>
        <w:t>омпьютере, использовать ресурсы Интернет, Wi-Fi)»,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9A3E6D0" w14:textId="77777777" w:rsidR="00BE0334" w:rsidRDefault="008606CA">
      <w:r>
        <w:t>Высокий уровень удовлетворённости отмечен по вопросам: «Оцените професси</w:t>
      </w:r>
      <w:r>
        <w:t>ональную компетентность преподавателей», «Оцените расписание занятий»,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5FDA9858" w14:textId="77777777" w:rsidR="00BE0334" w:rsidRPr="008606CA" w:rsidRDefault="008606C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606CA">
        <w:rPr>
          <w:rFonts w:ascii="Times New Roman" w:hAnsi="Times New Roman"/>
          <w:sz w:val="26"/>
          <w:szCs w:val="26"/>
        </w:rPr>
        <w:t xml:space="preserve">  </w:t>
      </w:r>
      <w:r w:rsidRPr="008606C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0135F8D" w14:textId="709F83E7" w:rsidR="00BE0334" w:rsidRDefault="008606C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2861F86" wp14:editId="299913F6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5A087" w14:textId="77777777" w:rsidR="00BE0334" w:rsidRPr="008606CA" w:rsidRDefault="008606C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42C41FF" w14:textId="77777777" w:rsidR="00BE0334" w:rsidRDefault="008606CA">
      <w:r>
        <w:t>Индекс удовлетворённости по блоку вопросов «Удовлетворённость организацией внеучебной деятельности» равен 7.26.</w:t>
      </w:r>
    </w:p>
    <w:p w14:paraId="50EC9D24" w14:textId="77777777" w:rsidR="00BE0334" w:rsidRDefault="008606C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0554F30" w14:textId="77777777" w:rsidR="00BE0334" w:rsidRDefault="008606CA">
      <w:r>
        <w:t>Низкий</w:t>
      </w:r>
      <w:r>
        <w:t xml:space="preserve"> уровень удовлетворённости не выявлен ни по одному вопросу.</w:t>
      </w:r>
    </w:p>
    <w:p w14:paraId="03CBA781" w14:textId="77777777" w:rsidR="00BE0334" w:rsidRDefault="008606CA">
      <w:r>
        <w:t>Средний уровень удовлетворённости не выявлен ни по одному вопросу.</w:t>
      </w:r>
    </w:p>
    <w:p w14:paraId="36E5A2C8" w14:textId="77777777" w:rsidR="00BE0334" w:rsidRDefault="008606CA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</w:t>
      </w:r>
      <w:r>
        <w:t>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организацию внеаудиторной самостоятельной работы студентов», «Оц</w:t>
      </w:r>
      <w:r>
        <w:t>ените организацию помощи в поиске работы и трудоустройстве выпускников»,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22A29EDC" w14:textId="77777777" w:rsidR="00BE0334" w:rsidRDefault="008606CA">
      <w:r>
        <w:t>Высокий уровен</w:t>
      </w:r>
      <w:r>
        <w:t>ь удовлетворённости отмечен по вопросам: «Оцените организацию научно-исследовательской работы (СНО, олимпиады, конкурсы)», «Оцените работу куратора студенческой группы».</w:t>
      </w:r>
    </w:p>
    <w:p w14:paraId="53B52D58" w14:textId="77777777" w:rsidR="00BE0334" w:rsidRPr="008606CA" w:rsidRDefault="008606C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8606C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8606C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8606CA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6899777C" w14:textId="4008E180" w:rsidR="00BE0334" w:rsidRDefault="008606C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E74356A" wp14:editId="6444D76A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289CD2D" w14:textId="77777777" w:rsidR="00BE0334" w:rsidRPr="008606CA" w:rsidRDefault="008606C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B911E39" w14:textId="77777777" w:rsidR="00BE0334" w:rsidRDefault="008606CA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6.23.</w:t>
      </w:r>
    </w:p>
    <w:p w14:paraId="6941599B" w14:textId="77777777" w:rsidR="00BE0334" w:rsidRDefault="008606C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B17748A" w14:textId="77777777" w:rsidR="00BE0334" w:rsidRDefault="008606CA">
      <w:r>
        <w:t>Низкий уровень удовлетворённости не выявлен ни по одному вопросу.</w:t>
      </w:r>
    </w:p>
    <w:p w14:paraId="1DDE94D2" w14:textId="77777777" w:rsidR="00BE0334" w:rsidRDefault="008606CA">
      <w:r>
        <w:lastRenderedPageBreak/>
        <w:t>Средний уровень уд</w:t>
      </w:r>
      <w:r>
        <w:t>овлетворённости отмечен по вопросу «Оцените качество медицинского обслуживания (работу медпункта)».</w:t>
      </w:r>
    </w:p>
    <w:p w14:paraId="7F000916" w14:textId="77777777" w:rsidR="00BE0334" w:rsidRDefault="008606CA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условия прожив</w:t>
      </w:r>
      <w:r>
        <w:t>ания в общежитии»,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</w:t>
      </w:r>
      <w:r>
        <w:t>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</w:t>
      </w:r>
      <w:r>
        <w:t xml:space="preserve"> для обучения)», «Оцените доброжелательность и вежливость работников, не участвующих в учебном процессе», «Оцените транспортную доступность вуза».</w:t>
      </w:r>
    </w:p>
    <w:p w14:paraId="3F69982A" w14:textId="77777777" w:rsidR="00BE0334" w:rsidRDefault="008606CA">
      <w:r>
        <w:t>Высокий уровень удовлетворённости отмечен по вопросу «Оцените организацию питания в вузе (стоимость, ассортим</w:t>
      </w:r>
      <w:r>
        <w:t>ент, качество приготовления блюд, быстрота обслуживания)».</w:t>
      </w:r>
    </w:p>
    <w:p w14:paraId="50FF50CF" w14:textId="77777777" w:rsidR="00BE0334" w:rsidRDefault="008606C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DCBEEF6" w14:textId="0453659B" w:rsidR="00BE0334" w:rsidRDefault="008606C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B320643" wp14:editId="33EF7474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B446F" w14:textId="77777777" w:rsidR="00BE0334" w:rsidRPr="008606CA" w:rsidRDefault="008606C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69D33E9" w14:textId="77777777" w:rsidR="00BE0334" w:rsidRDefault="008606CA">
      <w:r>
        <w:t>Средняя оценка удовлетворённости респондентов по блоку вопросов «Удовлетворённость организацией учебного процесса» равна 7.23, что является показателем повышенного уровня удовлетворённости (50-75%).</w:t>
      </w:r>
    </w:p>
    <w:p w14:paraId="47DD4677" w14:textId="77777777" w:rsidR="00BE0334" w:rsidRDefault="008606CA">
      <w:r>
        <w:t>Средняя оценка удовлетворённости респондентов по блоку во</w:t>
      </w:r>
      <w:r>
        <w:t>просов «Удовлетворённость организацией внеучебной деятельности» равна 7.26, что является показателем повышенного уровня удовлетворённости (50-75%).</w:t>
      </w:r>
    </w:p>
    <w:p w14:paraId="0EE50E63" w14:textId="77777777" w:rsidR="00BE0334" w:rsidRDefault="008606CA">
      <w:r>
        <w:lastRenderedPageBreak/>
        <w:t>Средняя оценка удовлетворённости респондентов по блоку вопросов «Удовлетворённость социально-бытовой инфраст</w:t>
      </w:r>
      <w:r>
        <w:t>руктурой вуза» равна 6.23, что является показателем повышенного уровня удовлетворённости (50-75%).</w:t>
      </w:r>
    </w:p>
    <w:p w14:paraId="0465A690" w14:textId="77777777" w:rsidR="00BE0334" w:rsidRDefault="008606CA">
      <w:r>
        <w:t xml:space="preserve">По результатам анкетирования, в котором приняли участие 26 человек, можно констатировать, что общий индекс удовлетворённости респондентов равен </w:t>
      </w:r>
      <w:r>
        <w:rPr>
          <w:b/>
          <w:bCs/>
        </w:rPr>
        <w:t>6.91 (50-75%)</w:t>
      </w:r>
      <w:r>
        <w:rPr>
          <w:b/>
          <w:bCs/>
        </w:rPr>
        <w:t xml:space="preserve"> </w:t>
      </w:r>
      <w:r>
        <w:t>(см. Рисунок 2.1), что является показателем повышенного уровня удовлетворённости.</w:t>
      </w:r>
    </w:p>
    <w:p w14:paraId="4AB39770" w14:textId="77777777" w:rsidR="00BE0334" w:rsidRDefault="008606CA"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</w:t>
      </w:r>
      <w:r>
        <w:t>опросов анкетирования.</w:t>
      </w:r>
    </w:p>
    <w:p w14:paraId="66C57535" w14:textId="77777777" w:rsidR="00BE0334" w:rsidRDefault="008606C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</w:t>
      </w:r>
      <w:r>
        <w:t>авленческих решений.</w:t>
      </w:r>
    </w:p>
    <w:sectPr w:rsidR="00BE033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7F643" w14:textId="77777777" w:rsidR="00000000" w:rsidRDefault="008606CA">
      <w:pPr>
        <w:spacing w:line="240" w:lineRule="auto"/>
      </w:pPr>
      <w:r>
        <w:separator/>
      </w:r>
    </w:p>
  </w:endnote>
  <w:endnote w:type="continuationSeparator" w:id="0">
    <w:p w14:paraId="1404AE81" w14:textId="77777777" w:rsidR="00000000" w:rsidRDefault="00860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887AC" w14:textId="77777777" w:rsidR="00BE0334" w:rsidRDefault="00BE033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7372" w14:textId="408EB867" w:rsidR="00BE0334" w:rsidRDefault="008606CA">
    <w:pPr>
      <w:pStyle w:val="af4"/>
    </w:pPr>
    <w:r>
      <w:rPr>
        <w:noProof/>
      </w:rPr>
      <w:pict w14:anchorId="13DDD706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12E6A9D" w14:textId="77777777" w:rsidR="00BE0334" w:rsidRDefault="008606C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3B9C7EF" w14:textId="1F8C8E16" w:rsidR="00BE0334" w:rsidRDefault="008606CA">
    <w:pPr>
      <w:pStyle w:val="af4"/>
    </w:pPr>
    <w:r>
      <w:rPr>
        <w:noProof/>
      </w:rPr>
      <w:pict w14:anchorId="4F0C224C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1E8E49F" w14:textId="77777777" w:rsidR="00BE0334" w:rsidRDefault="00BE033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411B" w14:textId="77777777" w:rsidR="00BE0334" w:rsidRDefault="00BE033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7219E" w14:textId="77777777" w:rsidR="00000000" w:rsidRDefault="008606CA">
      <w:pPr>
        <w:spacing w:line="240" w:lineRule="auto"/>
      </w:pPr>
      <w:r>
        <w:separator/>
      </w:r>
    </w:p>
  </w:footnote>
  <w:footnote w:type="continuationSeparator" w:id="0">
    <w:p w14:paraId="30E8FE78" w14:textId="77777777" w:rsidR="00000000" w:rsidRDefault="008606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251E8"/>
    <w:multiLevelType w:val="multilevel"/>
    <w:tmpl w:val="F0DCCD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5E452A"/>
    <w:multiLevelType w:val="multilevel"/>
    <w:tmpl w:val="18C6AE2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0334"/>
    <w:rsid w:val="008606CA"/>
    <w:rsid w:val="00BE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E044BF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1517</Words>
  <Characters>8651</Characters>
  <Application>Microsoft Office Word</Application>
  <DocSecurity>0</DocSecurity>
  <Lines>72</Lines>
  <Paragraphs>20</Paragraphs>
  <ScaleCrop>false</ScaleCrop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